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7A1765" w14:textId="77777777" w:rsidR="001F1D69" w:rsidRPr="00364742" w:rsidRDefault="001F1D69" w:rsidP="0036474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9B5347E" w14:textId="06FF555A" w:rsidR="001F1D69" w:rsidRPr="001F1D69" w:rsidRDefault="001F1D69" w:rsidP="003647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1D69">
        <w:rPr>
          <w:rFonts w:ascii="Times New Roman" w:hAnsi="Times New Roman" w:cs="Times New Roman"/>
          <w:b/>
          <w:bCs/>
          <w:sz w:val="28"/>
          <w:szCs w:val="28"/>
        </w:rPr>
        <w:t>КЕЛІСІМШАРТ</w:t>
      </w:r>
    </w:p>
    <w:p w14:paraId="4140FEF5" w14:textId="19FF76AC" w:rsidR="001F1D69" w:rsidRDefault="001F1D69" w:rsidP="0036474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1D69">
        <w:rPr>
          <w:rFonts w:ascii="Times New Roman" w:hAnsi="Times New Roman" w:cs="Times New Roman"/>
          <w:sz w:val="28"/>
          <w:szCs w:val="28"/>
        </w:rPr>
        <w:t xml:space="preserve">(онлайн курс </w:t>
      </w:r>
      <w:proofErr w:type="spellStart"/>
      <w:r w:rsidRPr="001F1D69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1F1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D6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1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D69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1F1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D6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F1D69">
        <w:rPr>
          <w:rFonts w:ascii="Times New Roman" w:hAnsi="Times New Roman" w:cs="Times New Roman"/>
          <w:sz w:val="28"/>
          <w:szCs w:val="28"/>
        </w:rPr>
        <w:t>)</w:t>
      </w:r>
    </w:p>
    <w:p w14:paraId="326D0C5F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7B9470D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ЖЕКЕ КӘСІПКЕР «Абрикос», бұдан әрі – «Тапсырыс беруші», бір тараптан, және сайтта тіркелу кезінде өз деректерін енгізген тұлға, бұдан әрі – «Эксперт», екінші тараптан, бірге «Тараптар», төмендегілер туралы келісімге келді:</w:t>
      </w:r>
    </w:p>
    <w:p w14:paraId="4C7CDE4A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1.</w:t>
      </w: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ШАРТТЫҢ МӘНІ</w:t>
      </w:r>
    </w:p>
    <w:p w14:paraId="294B5F95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1.1. Эксперт өз білімдері негізінде онлайн курс (бұдан әрі – «Курс») әзірлейді.</w:t>
      </w:r>
    </w:p>
    <w:p w14:paraId="6D2A3E17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1.2. Тапсырыс беруші Курсты толық продакшн (түсірілім, монтаж, методология) арқылы дайындайды.</w:t>
      </w:r>
    </w:p>
    <w:p w14:paraId="7A3E6675" w14:textId="27D4EE38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1.3. Курс Тапсырыс берушінің білім беру платформасында орналастырылады.</w:t>
      </w:r>
    </w:p>
    <w:p w14:paraId="2351D2DB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26504CDB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2. ҚЫЗМЕТ КӨРСЕТУ ТӘРТІБІ</w:t>
      </w:r>
    </w:p>
    <w:p w14:paraId="26D4A9FC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2.1. Тапсырыс беруші қамтамасыз етеді:</w:t>
      </w:r>
    </w:p>
    <w:p w14:paraId="2350FB09" w14:textId="77777777" w:rsidR="00CA4AD5" w:rsidRDefault="00CA4AD5" w:rsidP="0036474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видео түсірілім (зал, техника, монтаж)</w:t>
      </w:r>
    </w:p>
    <w:p w14:paraId="1D3C1EFB" w14:textId="77777777" w:rsidR="00CA4AD5" w:rsidRDefault="00CA4AD5" w:rsidP="0036474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методолог қызметі</w:t>
      </w:r>
    </w:p>
    <w:p w14:paraId="113EA384" w14:textId="77777777" w:rsidR="00CA4AD5" w:rsidRDefault="00CA4AD5" w:rsidP="0036474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презентация дайындау (дизайн)</w:t>
      </w:r>
    </w:p>
    <w:p w14:paraId="71038A68" w14:textId="146C13C2" w:rsidR="00CA4AD5" w:rsidRPr="00CA4AD5" w:rsidRDefault="00CA4AD5" w:rsidP="0036474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дайын өнім ретінде курс шығару</w:t>
      </w:r>
    </w:p>
    <w:p w14:paraId="087A4864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2.2. Эксперт міндетті:</w:t>
      </w:r>
    </w:p>
    <w:p w14:paraId="534F8D1A" w14:textId="77777777" w:rsidR="00CA4AD5" w:rsidRDefault="00CA4AD5" w:rsidP="0036474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курс контентін ұсыну</w:t>
      </w:r>
    </w:p>
    <w:p w14:paraId="4CB41751" w14:textId="77777777" w:rsidR="00CA4AD5" w:rsidRDefault="00CA4AD5" w:rsidP="0036474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түсірілімге қатысу</w:t>
      </w:r>
    </w:p>
    <w:p w14:paraId="2E987931" w14:textId="0EE04497" w:rsidR="00CA4AD5" w:rsidRPr="00CA4AD5" w:rsidRDefault="00CA4AD5" w:rsidP="0036474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сапалы ақпарат беру</w:t>
      </w:r>
    </w:p>
    <w:p w14:paraId="623978D0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2685E507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3. ҚҰҚЫҚТАР МЕН ИЕЛІК</w:t>
      </w:r>
    </w:p>
    <w:p w14:paraId="75EC096C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3.1. Курсқа құқықтар бірлескен (ортақ авторлық) болып табылады.</w:t>
      </w:r>
    </w:p>
    <w:p w14:paraId="64F7CDBA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3.2. Тапсырыс беруші құқылы:</w:t>
      </w:r>
    </w:p>
    <w:p w14:paraId="60AC76DD" w14:textId="77777777" w:rsidR="00CA4AD5" w:rsidRDefault="00CA4AD5" w:rsidP="0036474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Курсты өз платформасында шексіз мерзімге орналастыруға</w:t>
      </w:r>
    </w:p>
    <w:p w14:paraId="56D0DE5C" w14:textId="77777777" w:rsidR="00CA4AD5" w:rsidRDefault="00CA4AD5" w:rsidP="0036474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Курсты тегін пайдалануға және таратуға</w:t>
      </w:r>
    </w:p>
    <w:p w14:paraId="48EA9DC7" w14:textId="5674B858" w:rsidR="00CA4AD5" w:rsidRPr="00CA4AD5" w:rsidRDefault="00CA4AD5" w:rsidP="0036474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lastRenderedPageBreak/>
        <w:t>Маркетинг мақсатында қолдануға (реклама, әлеуметтік желі, база)</w:t>
      </w:r>
    </w:p>
    <w:p w14:paraId="5266756D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3.3. Эксперт құқылы:</w:t>
      </w:r>
    </w:p>
    <w:p w14:paraId="6752479C" w14:textId="77777777" w:rsidR="00CA4AD5" w:rsidRDefault="00CA4AD5" w:rsidP="0036474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Курсты өз атынан пайдалану</w:t>
      </w:r>
    </w:p>
    <w:p w14:paraId="2DFE3A98" w14:textId="796D0B2A" w:rsidR="00CA4AD5" w:rsidRPr="00CA4AD5" w:rsidRDefault="00CA4AD5" w:rsidP="0036474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Басқа платформаларда сату/тарату</w:t>
      </w:r>
    </w:p>
    <w:p w14:paraId="0DCC0384" w14:textId="673316CA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3.4. Эксперт Курсты платформадан алып тастауды талап етуге құқылы емес</w:t>
      </w:r>
    </w:p>
    <w:p w14:paraId="5445B8C4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41675219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4. ҚАРЖЫЛЫҚ ШАРТТАР</w:t>
      </w:r>
    </w:p>
    <w:p w14:paraId="21941E06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4.1. Осы келісім аясында Тапсырыс беруші барлық шығындарды өз мойнына алады.</w:t>
      </w:r>
    </w:p>
    <w:p w14:paraId="5A753BF5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4.2. Экспертке бөлек ақы (гонорар) немесе төлем қарастырылмайды.</w:t>
      </w:r>
    </w:p>
    <w:p w14:paraId="77AE41D9" w14:textId="0F12ACA0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4.3. Бұл келісім өзара тиімді (бартер/коллаборация) негізінде жүзеге асырылады.</w:t>
      </w:r>
    </w:p>
    <w:p w14:paraId="62B2A66D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4CEE1D49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5. ЖАРНАМА ЖӘНЕ МАРКЕТИНГ</w:t>
      </w:r>
    </w:p>
    <w:p w14:paraId="40B192EC" w14:textId="77777777" w:rsidR="00CA4AD5" w:rsidRPr="00364742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64742">
        <w:rPr>
          <w:rFonts w:ascii="Times New Roman" w:hAnsi="Times New Roman" w:cs="Times New Roman"/>
          <w:sz w:val="28"/>
          <w:szCs w:val="28"/>
          <w:lang w:val="ru-KZ"/>
        </w:rPr>
        <w:t>5.1. Тапсырыс беруші:</w:t>
      </w:r>
    </w:p>
    <w:p w14:paraId="5CD74D83" w14:textId="77777777" w:rsidR="00364742" w:rsidRDefault="00CA4AD5" w:rsidP="0036474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курс шыққаны туралы 1700-ден астам қатысушыға хабарлайды</w:t>
      </w:r>
    </w:p>
    <w:p w14:paraId="0367CE7D" w14:textId="77777777" w:rsidR="00364742" w:rsidRDefault="00CA4AD5" w:rsidP="0036474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әлеуметтік желілерде жариялайды</w:t>
      </w:r>
    </w:p>
    <w:p w14:paraId="41358804" w14:textId="7A3FFA07" w:rsidR="00CA4AD5" w:rsidRPr="00CA4AD5" w:rsidRDefault="00CA4AD5" w:rsidP="0036474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білім базасында орналастырады</w:t>
      </w:r>
    </w:p>
    <w:p w14:paraId="24C640F8" w14:textId="50ED7886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5.2. Эксперт өз атын және имиджін пайдалануға келісім береді.</w:t>
      </w:r>
    </w:p>
    <w:p w14:paraId="07F6D2AE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4AE60841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6. ЖАУАПКЕРШІЛІК</w:t>
      </w:r>
    </w:p>
    <w:p w14:paraId="04113E54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6.1. Эксперт ұсынған ақпараттың дұрыстығына өзі жауап береді.</w:t>
      </w:r>
    </w:p>
    <w:p w14:paraId="64B71F37" w14:textId="66166443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6.2. Үшінші тұлғалардың құқықтары бұзылған жағдайда жауапкершілік Экспертке жүктеледі.</w:t>
      </w:r>
    </w:p>
    <w:p w14:paraId="57F71F3A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62C2F520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7. ФОРС-МАЖОР</w:t>
      </w:r>
    </w:p>
    <w:p w14:paraId="603578DD" w14:textId="60B38A06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(стандарт — форс-мажор жағдайлары)</w:t>
      </w:r>
    </w:p>
    <w:p w14:paraId="489CF2FD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53B27167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8. ДАУЛАРДЫ ШЕШУ</w:t>
      </w:r>
    </w:p>
    <w:p w14:paraId="2AC39232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8.1. Даулар келіссөз арқылы шешіледі.</w:t>
      </w:r>
    </w:p>
    <w:p w14:paraId="7E6AA819" w14:textId="6C0584C6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lastRenderedPageBreak/>
        <w:t>8.2. Шешілмеген жағдайда сот тәртібімен қаралады (ҚР заңнамасына сәйкес).</w:t>
      </w:r>
    </w:p>
    <w:p w14:paraId="75C0ECCC" w14:textId="77777777" w:rsidR="00CA4AD5" w:rsidRPr="00CA4AD5" w:rsidRDefault="00CA4AD5" w:rsidP="00364742">
      <w:pPr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1DF41071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9. КЕЛІСІМШАРТ МЕРЗІМІ</w:t>
      </w:r>
    </w:p>
    <w:p w14:paraId="7005F1BE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9.1. Қол қойылған сәттен бастап күшіне енеді.</w:t>
      </w:r>
    </w:p>
    <w:p w14:paraId="5CBFC3E9" w14:textId="03806742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9.2. Міндеттемелер толық орындалғанға дейін әрекет етеді.</w:t>
      </w:r>
    </w:p>
    <w:p w14:paraId="6831661A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4E5AEA85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10. РЕКВИЗИТТЕР</w:t>
      </w:r>
    </w:p>
    <w:p w14:paraId="0438FA81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Тапсырыс беруші:</w:t>
      </w:r>
    </w:p>
    <w:p w14:paraId="4716F639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ИП «Абрикос» Сабырбеков Бакытбай Аманжолович</w:t>
      </w:r>
    </w:p>
    <w:p w14:paraId="2F0CDBFC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Алматы қаласы Алмалы ауданы, Саялы ш.а. 129 үй, 16 пәтер</w:t>
      </w:r>
    </w:p>
    <w:p w14:paraId="5020CA63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ЖСН:931018300202</w:t>
      </w:r>
    </w:p>
    <w:p w14:paraId="1E63FA68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+7 777 025 99 00</w:t>
      </w:r>
    </w:p>
    <w:p w14:paraId="43CBB303" w14:textId="65B9D8DD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hyperlink r:id="rId5" w:history="1">
        <w:r w:rsidRPr="00CA4AD5">
          <w:rPr>
            <w:rStyle w:val="a4"/>
            <w:rFonts w:ascii="Times New Roman" w:hAnsi="Times New Roman" w:cs="Times New Roman"/>
            <w:sz w:val="28"/>
            <w:szCs w:val="28"/>
            <w:lang w:val="ru-KZ"/>
          </w:rPr>
          <w:t>hosh.keldin@mail.ru</w:t>
        </w:r>
      </w:hyperlink>
    </w:p>
    <w:p w14:paraId="4F058B06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65A52EA8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11. ИНТЕЛЛЕКТУАЛДЫҚ МЕНШІК ЖӘНЕ АВТОРЛЫҚ ҚҰҚЫҚ</w:t>
      </w:r>
    </w:p>
    <w:p w14:paraId="26D1068A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11.1. Тараптар Курстың нәтижелері Қазақстан Республикасының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Азаматтық кодексінің 961, 962, 963-баптарына сәйкес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интеллектуалдық меншік объектісі болып табылатынын растайды.</w:t>
      </w:r>
    </w:p>
    <w:p w14:paraId="62CEC95E" w14:textId="77777777" w:rsidR="00364742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11.2.  Курсты пайдалану құқықтары Тапсырыс берушіге</w:t>
      </w:r>
    </w:p>
    <w:p w14:paraId="478B8721" w14:textId="6293FFF2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ҚР АК 965, 966-баптарына сәйкес шектеусіз беріледі.</w:t>
      </w:r>
    </w:p>
    <w:p w14:paraId="397715D5" w14:textId="77777777" w:rsidR="00364742" w:rsidRPr="00364742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64742">
        <w:rPr>
          <w:rFonts w:ascii="Times New Roman" w:hAnsi="Times New Roman" w:cs="Times New Roman"/>
          <w:sz w:val="28"/>
          <w:szCs w:val="28"/>
          <w:lang w:val="ru-KZ"/>
        </w:rPr>
        <w:t>11.3.  Эксперт осы Келісімге қол қою арқылы Курсты:</w:t>
      </w:r>
    </w:p>
    <w:p w14:paraId="0C8A4ED4" w14:textId="1BFB8A66" w:rsidR="00364742" w:rsidRDefault="00364742" w:rsidP="0036474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CA4AD5" w:rsidRPr="00364742">
        <w:rPr>
          <w:rFonts w:ascii="Times New Roman" w:hAnsi="Times New Roman" w:cs="Times New Roman"/>
          <w:sz w:val="28"/>
          <w:szCs w:val="28"/>
          <w:lang w:val="ru-KZ"/>
        </w:rPr>
        <w:t>өшіруге</w:t>
      </w:r>
    </w:p>
    <w:p w14:paraId="6FA672EC" w14:textId="415C9ED3" w:rsidR="00364742" w:rsidRDefault="00364742" w:rsidP="0036474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т</w:t>
      </w:r>
      <w:r w:rsidR="00CA4AD5" w:rsidRPr="00364742">
        <w:rPr>
          <w:rFonts w:ascii="Times New Roman" w:hAnsi="Times New Roman" w:cs="Times New Roman"/>
          <w:sz w:val="28"/>
          <w:szCs w:val="28"/>
          <w:lang w:val="ru-KZ"/>
        </w:rPr>
        <w:t>аратуға</w:t>
      </w:r>
    </w:p>
    <w:p w14:paraId="1C494012" w14:textId="77777777" w:rsidR="00364742" w:rsidRDefault="00CA4AD5" w:rsidP="0036474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364742">
        <w:rPr>
          <w:rFonts w:ascii="Times New Roman" w:hAnsi="Times New Roman" w:cs="Times New Roman"/>
          <w:sz w:val="28"/>
          <w:szCs w:val="28"/>
          <w:lang w:val="ru-KZ"/>
        </w:rPr>
        <w:t>жария көрсетуге</w:t>
      </w:r>
    </w:p>
    <w:p w14:paraId="789F4D1B" w14:textId="76F47C16" w:rsidR="00CA4AD5" w:rsidRPr="00364742" w:rsidRDefault="00CA4AD5" w:rsidP="0036474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364742">
        <w:rPr>
          <w:rFonts w:ascii="Times New Roman" w:hAnsi="Times New Roman" w:cs="Times New Roman"/>
          <w:sz w:val="28"/>
          <w:szCs w:val="28"/>
          <w:lang w:val="ru-KZ"/>
        </w:rPr>
        <w:t>интернетте орналастыруға</w:t>
      </w:r>
      <w:r w:rsidRPr="00364742">
        <w:rPr>
          <w:rFonts w:ascii="Times New Roman" w:hAnsi="Times New Roman" w:cs="Times New Roman"/>
          <w:sz w:val="28"/>
          <w:szCs w:val="28"/>
          <w:lang w:val="ru-KZ"/>
        </w:rPr>
        <w:br/>
        <w:t>мерзімсіз және қайтарымсыз құқық береді (АК 972-бап негізінде лицензия).</w:t>
      </w:r>
    </w:p>
    <w:p w14:paraId="437003E2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6899181B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12. КУРСТЫ АЛЫП ТАСТАУҒА ТЫЙЫМ</w:t>
      </w:r>
    </w:p>
    <w:p w14:paraId="247C461F" w14:textId="77777777" w:rsidR="00364742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12.1. Эксперт Курсты платформада орналастыруды тоқтатуды,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өшіруді немесе шектеуді талап етуге құқылы емес.</w:t>
      </w:r>
    </w:p>
    <w:p w14:paraId="6B652E35" w14:textId="77777777" w:rsidR="00364742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lastRenderedPageBreak/>
        <w:t>ҚР АК 272-бап – міндеттемелер тиісінше орындалуы тиіс</w:t>
      </w:r>
    </w:p>
    <w:p w14:paraId="125E0EE8" w14:textId="23CF8670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ҚР АК 273-бап – біржақты бас тартуға жол берілмейді</w:t>
      </w:r>
    </w:p>
    <w:p w14:paraId="4BF5AB4D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3F6FBCF6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13. БАРТЕРЛЫҚ КЕЛІСІМ (АҚЫСЫЗ ҚЫЗМЕТ)</w:t>
      </w:r>
    </w:p>
    <w:p w14:paraId="3A8CD37E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13.1. Осы келісім ақысыз (безвозмездный) сипатта жасалады.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Негіз:</w:t>
      </w:r>
    </w:p>
    <w:p w14:paraId="19B9C04B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ҚР АК 384-бап – шарт еркіндігі</w:t>
      </w:r>
    </w:p>
    <w:p w14:paraId="3D6E84C4" w14:textId="0630D075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ҚР АК 683-бап – ақылы қызмет көрсету, бірақ тараптар өзге шарттарды белгілеуге құқылы</w:t>
      </w:r>
    </w:p>
    <w:p w14:paraId="2A12D4C7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5F8A6FDF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14. ИМИДЖ ЖӘНЕ ЖАРНАМА ҚҰҚЫҚТАРЫ</w:t>
      </w:r>
    </w:p>
    <w:p w14:paraId="3128CEB0" w14:textId="77777777" w:rsidR="00364742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14.1. Эксперт өзінің аты-жөнін, бейнесін, дауысын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маркетинг мақсатында пайдалануға келісім береді.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Негіз:</w:t>
      </w:r>
    </w:p>
    <w:p w14:paraId="53E82CAB" w14:textId="2D18F2D6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ҚР АК 145-бап – жеке өмір мен бейнені пайдалану келісім арқылы</w:t>
      </w:r>
    </w:p>
    <w:p w14:paraId="6A193D83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2175CBAA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15. КОНТЕНТ ҮШІН ЖАУАПКЕРШІЛІК</w:t>
      </w:r>
    </w:p>
    <w:p w14:paraId="0937FCDC" w14:textId="77777777" w:rsidR="00364742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15.1. Эксперт ұсынған материалдардың заңдылығына толық жауап береді.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Негіз:</w:t>
      </w:r>
    </w:p>
    <w:p w14:paraId="1D4CE597" w14:textId="77777777" w:rsidR="00364742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ҚР АК 9-бап – азаматтық құқықтарды қорғау</w:t>
      </w:r>
    </w:p>
    <w:p w14:paraId="0D067151" w14:textId="5889108D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ҚР АК 917-бап – зиян келтіру жауапкершілігі</w:t>
      </w:r>
    </w:p>
    <w:p w14:paraId="580C5C12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</w: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16. БӘСЕКЕЛЕСТІКТІ ШЕКТЕУ (NON-COMPETE LIGHT)</w:t>
      </w:r>
    </w:p>
    <w:p w14:paraId="15089AB2" w14:textId="06235763" w:rsidR="00364742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16.1. Эксперт 3 жыл ішінде дәл осы курсқа ұқсас контентті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Тапсырыс берушінің тікелей бәсекелестеріне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ақысыз негізде бермеуге міндетті.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Негіз:</w:t>
      </w:r>
    </w:p>
    <w:p w14:paraId="4B35F80F" w14:textId="575939BB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ҚР АК 380-бап – шарт мазмұнын тараптар өздері анықтайды</w:t>
      </w:r>
    </w:p>
    <w:p w14:paraId="4021C6CA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1C13B3CF" w14:textId="77777777" w:rsidR="00364742" w:rsidRDefault="00364742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1F18F1EE" w14:textId="77777777" w:rsidR="00364742" w:rsidRDefault="00364742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33F5B5F6" w14:textId="77777777" w:rsidR="00364742" w:rsidRPr="00CA4AD5" w:rsidRDefault="00364742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7AD0A960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17. КОНТЕНТТІ КӨШІРУГЕ ТЫЙЫМ</w:t>
      </w:r>
    </w:p>
    <w:p w14:paraId="5793E47F" w14:textId="77777777" w:rsidR="00364742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17.1. Эксперт Курсты толық немесе ішінара көшіріп, сол күйінде қайта таратуға құқылы емес (өзгертілген форматтан басқа).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Негіз:</w:t>
      </w:r>
    </w:p>
    <w:p w14:paraId="707A23CC" w14:textId="5F51937C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ҚР АК 125, 126-баптар – құқықтарды қорғау</w:t>
      </w:r>
    </w:p>
    <w:p w14:paraId="64AFEE01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0320B440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18. ШЫҒЫНДАРДЫ ҚОРҒАУ</w:t>
      </w:r>
    </w:p>
    <w:p w14:paraId="7C63D892" w14:textId="77777777" w:rsidR="00364742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18.1. Эксперт келісімді бұзған жағдайда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Тапсырыс берушінің шығындарын өтеуге міндетті.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Негіз:</w:t>
      </w:r>
    </w:p>
    <w:p w14:paraId="18BC4CD6" w14:textId="40CFBBC9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ҚР АК 350-бап – міндеттемені бұзғаны үшін жауапкершілік</w:t>
      </w:r>
    </w:p>
    <w:p w14:paraId="64A1C124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78D34B37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b/>
          <w:bCs/>
          <w:sz w:val="28"/>
          <w:szCs w:val="28"/>
          <w:lang w:val="ru-KZ"/>
        </w:rPr>
        <w:t>19. ЭЛЕКТРОНДЫҚ АКЦЕПТ</w:t>
      </w:r>
    </w:p>
    <w:p w14:paraId="62365264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19.1. Осы Келісімшарт Тапсырыс берушінің сайтында орналастырылған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оферта болып табылады. Акцепт беру сәтіне дейін Эксперт осы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Келісімшартпен толық танысқанын растайды.</w:t>
      </w:r>
    </w:p>
    <w:p w14:paraId="13E14C60" w14:textId="77777777" w:rsid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19.2. Акцепт жасау арқылы («Келісемін» батырмасын басу, электрондық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цифрлық қолтаңба (ЭЦҚ) арқылы растау немесе өзге де электрондық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тәсілмен келісім білдіру) Эксперт Келісімшарттың барлық талаптарымен</w:t>
      </w:r>
      <w:r w:rsidRPr="00CA4AD5">
        <w:rPr>
          <w:rFonts w:ascii="Times New Roman" w:hAnsi="Times New Roman" w:cs="Times New Roman"/>
          <w:sz w:val="28"/>
          <w:szCs w:val="28"/>
          <w:lang w:val="ru-KZ"/>
        </w:rPr>
        <w:br/>
        <w:t>толық және сөзсіз келісетінін растайды.</w:t>
      </w:r>
    </w:p>
    <w:p w14:paraId="0ADC6DA9" w14:textId="7FCA6DC0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CA4AD5">
        <w:rPr>
          <w:rFonts w:ascii="Times New Roman" w:hAnsi="Times New Roman" w:cs="Times New Roman"/>
          <w:sz w:val="28"/>
          <w:szCs w:val="28"/>
          <w:lang w:val="ru-KZ"/>
        </w:rPr>
        <w:t>19.3. Акцепт жасалған сәт сайттың ақпараттық жүйесінде автоматты түрде тіркеледі және Келісімшарт жасалған болып есептеледі.</w:t>
      </w:r>
    </w:p>
    <w:p w14:paraId="03AD5B08" w14:textId="77777777" w:rsidR="00CA4AD5" w:rsidRPr="00CA4AD5" w:rsidRDefault="00CA4AD5" w:rsidP="00364742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7239DD66" w14:textId="77777777" w:rsidR="001F1D69" w:rsidRDefault="001F1D69" w:rsidP="00364742">
      <w:pPr>
        <w:rPr>
          <w:rFonts w:ascii="Times New Roman" w:hAnsi="Times New Roman" w:cs="Times New Roman"/>
          <w:sz w:val="28"/>
          <w:szCs w:val="28"/>
        </w:rPr>
      </w:pPr>
    </w:p>
    <w:p w14:paraId="00D72AA5" w14:textId="1477B453" w:rsidR="001F1D69" w:rsidRPr="001F1D69" w:rsidRDefault="001F1D69" w:rsidP="00364742">
      <w:pPr>
        <w:rPr>
          <w:rFonts w:ascii="Times New Roman" w:hAnsi="Times New Roman" w:cs="Times New Roman"/>
          <w:sz w:val="28"/>
          <w:szCs w:val="28"/>
        </w:rPr>
      </w:pPr>
    </w:p>
    <w:p w14:paraId="11104BC2" w14:textId="77777777" w:rsidR="001F1D69" w:rsidRDefault="001F1D69" w:rsidP="00364742">
      <w:pPr>
        <w:rPr>
          <w:rFonts w:ascii="Times New Roman" w:hAnsi="Times New Roman" w:cs="Times New Roman"/>
          <w:sz w:val="28"/>
          <w:szCs w:val="28"/>
        </w:rPr>
      </w:pPr>
    </w:p>
    <w:p w14:paraId="5430076A" w14:textId="2D7FDC53" w:rsidR="001F1D69" w:rsidRPr="001F1D69" w:rsidRDefault="001F1D69" w:rsidP="00364742">
      <w:pPr>
        <w:rPr>
          <w:rFonts w:ascii="Times New Roman" w:hAnsi="Times New Roman" w:cs="Times New Roman"/>
          <w:sz w:val="28"/>
          <w:szCs w:val="28"/>
        </w:rPr>
      </w:pPr>
    </w:p>
    <w:p w14:paraId="7AF9E464" w14:textId="77777777" w:rsidR="001F1D69" w:rsidRPr="001F1D69" w:rsidRDefault="001F1D69" w:rsidP="00364742">
      <w:pPr>
        <w:rPr>
          <w:rFonts w:ascii="Times New Roman" w:hAnsi="Times New Roman" w:cs="Times New Roman"/>
          <w:sz w:val="28"/>
          <w:szCs w:val="28"/>
        </w:rPr>
      </w:pPr>
    </w:p>
    <w:p w14:paraId="0A9D5F49" w14:textId="525D3CB9" w:rsidR="001F1D69" w:rsidRPr="001F1D69" w:rsidRDefault="001F1D69" w:rsidP="00364742">
      <w:pPr>
        <w:rPr>
          <w:rFonts w:ascii="Times New Roman" w:hAnsi="Times New Roman" w:cs="Times New Roman"/>
          <w:sz w:val="28"/>
          <w:szCs w:val="28"/>
        </w:rPr>
      </w:pPr>
    </w:p>
    <w:p w14:paraId="5DEF70CD" w14:textId="45C76262" w:rsidR="001F1D69" w:rsidRPr="001F1D69" w:rsidRDefault="001F1D69" w:rsidP="00364742">
      <w:pPr>
        <w:rPr>
          <w:rFonts w:ascii="Times New Roman" w:hAnsi="Times New Roman" w:cs="Times New Roman"/>
          <w:sz w:val="28"/>
          <w:szCs w:val="28"/>
        </w:rPr>
      </w:pPr>
    </w:p>
    <w:p w14:paraId="0D161163" w14:textId="06767481" w:rsidR="001F1D69" w:rsidRDefault="001F1D69" w:rsidP="00364742">
      <w:pPr>
        <w:rPr>
          <w:rFonts w:ascii="Times New Roman" w:hAnsi="Times New Roman" w:cs="Times New Roman"/>
          <w:sz w:val="28"/>
          <w:szCs w:val="28"/>
        </w:rPr>
      </w:pPr>
    </w:p>
    <w:p w14:paraId="096020BB" w14:textId="77777777" w:rsidR="001D514E" w:rsidRPr="001F1D69" w:rsidRDefault="001D514E" w:rsidP="00364742">
      <w:pPr>
        <w:rPr>
          <w:rFonts w:ascii="Times New Roman" w:hAnsi="Times New Roman" w:cs="Times New Roman"/>
          <w:sz w:val="28"/>
          <w:szCs w:val="28"/>
        </w:rPr>
      </w:pPr>
    </w:p>
    <w:p w14:paraId="4A661DF2" w14:textId="2B7AA2EA" w:rsidR="001F1D69" w:rsidRPr="00364742" w:rsidRDefault="001F1D69" w:rsidP="0036474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F1D69" w:rsidRPr="00364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97C99"/>
    <w:multiLevelType w:val="hybridMultilevel"/>
    <w:tmpl w:val="0E16D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F5676"/>
    <w:multiLevelType w:val="hybridMultilevel"/>
    <w:tmpl w:val="478E6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06CD8"/>
    <w:multiLevelType w:val="hybridMultilevel"/>
    <w:tmpl w:val="D70A5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E510B"/>
    <w:multiLevelType w:val="hybridMultilevel"/>
    <w:tmpl w:val="D4F40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446DF"/>
    <w:multiLevelType w:val="hybridMultilevel"/>
    <w:tmpl w:val="E37CC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209D2"/>
    <w:multiLevelType w:val="hybridMultilevel"/>
    <w:tmpl w:val="8C867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B376A"/>
    <w:multiLevelType w:val="hybridMultilevel"/>
    <w:tmpl w:val="7068D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471081">
    <w:abstractNumId w:val="3"/>
  </w:num>
  <w:num w:numId="2" w16cid:durableId="56323360">
    <w:abstractNumId w:val="6"/>
  </w:num>
  <w:num w:numId="3" w16cid:durableId="1216697562">
    <w:abstractNumId w:val="4"/>
  </w:num>
  <w:num w:numId="4" w16cid:durableId="2051614569">
    <w:abstractNumId w:val="0"/>
  </w:num>
  <w:num w:numId="5" w16cid:durableId="154685718">
    <w:abstractNumId w:val="5"/>
  </w:num>
  <w:num w:numId="6" w16cid:durableId="1053384351">
    <w:abstractNumId w:val="1"/>
  </w:num>
  <w:num w:numId="7" w16cid:durableId="314919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4E"/>
    <w:rsid w:val="001D514E"/>
    <w:rsid w:val="001F1D69"/>
    <w:rsid w:val="00364742"/>
    <w:rsid w:val="005E454E"/>
    <w:rsid w:val="00B426ED"/>
    <w:rsid w:val="00CA4AD5"/>
    <w:rsid w:val="00D3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757E1"/>
  <w15:chartTrackingRefBased/>
  <w15:docId w15:val="{E7C9674C-D865-4C61-94F3-8D0E31A5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A4AD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A4AD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CA4A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sh.keldi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Dreamer</dc:creator>
  <cp:keywords/>
  <dc:description/>
  <cp:lastModifiedBy>Daulet Zhanibekov</cp:lastModifiedBy>
  <cp:revision>3</cp:revision>
  <dcterms:created xsi:type="dcterms:W3CDTF">2026-04-12T10:11:00Z</dcterms:created>
  <dcterms:modified xsi:type="dcterms:W3CDTF">2026-06-14T08:05:00Z</dcterms:modified>
</cp:coreProperties>
</file>